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037A8" w14:textId="77777777" w:rsidR="006D6DE2" w:rsidRDefault="006D6DE2"/>
    <w:p w14:paraId="1EEC288C" w14:textId="0AD385E4" w:rsidR="00BB29DA" w:rsidRPr="00ED14DE" w:rsidRDefault="00BB29DA" w:rsidP="00BB29DA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ED14DE">
        <w:rPr>
          <w:rFonts w:ascii="Times New Roman" w:hAnsi="Times New Roman" w:cs="Times New Roman"/>
          <w:sz w:val="40"/>
          <w:szCs w:val="40"/>
          <w:highlight w:val="green"/>
          <w:lang w:val="kk-KZ"/>
        </w:rPr>
        <w:t>11   Дәріс</w:t>
      </w:r>
      <w:r w:rsidRPr="00ED14DE">
        <w:rPr>
          <w:rFonts w:ascii="Times New Roman" w:hAnsi="Times New Roman" w:cs="Times New Roman"/>
          <w:sz w:val="40"/>
          <w:szCs w:val="40"/>
          <w:lang w:val="kk-KZ"/>
        </w:rPr>
        <w:t xml:space="preserve"> –</w:t>
      </w:r>
      <w:bookmarkStart w:id="0" w:name="_Hlk155088811"/>
      <w:r w:rsidR="00ED14DE" w:rsidRPr="00ED14DE">
        <w:rPr>
          <w:rFonts w:ascii="Times New Roman" w:eastAsia="Calibri" w:hAnsi="Times New Roman" w:cs="Times New Roman"/>
          <w:sz w:val="40"/>
          <w:szCs w:val="40"/>
          <w:lang w:val="kk-KZ"/>
        </w:rPr>
        <w:t xml:space="preserve"> </w:t>
      </w:r>
      <w:r w:rsidR="00ED14DE" w:rsidRPr="00ED14DE">
        <w:rPr>
          <w:rFonts w:ascii="Times New Roman" w:eastAsia="Calibri" w:hAnsi="Times New Roman" w:cs="Times New Roman"/>
          <w:color w:val="FF0000"/>
          <w:sz w:val="40"/>
          <w:szCs w:val="40"/>
          <w:lang w:val="kk-KZ"/>
        </w:rPr>
        <w:t>Қалыпты жағдай және топтар</w:t>
      </w:r>
      <w:bookmarkEnd w:id="0"/>
    </w:p>
    <w:p w14:paraId="64DC368F" w14:textId="77777777" w:rsidR="00BB29DA" w:rsidRPr="00ED14DE" w:rsidRDefault="00BB29DA" w:rsidP="00BB29DA">
      <w:pPr>
        <w:rPr>
          <w:rFonts w:ascii="Times New Roman" w:hAnsi="Times New Roman" w:cs="Times New Roman"/>
          <w:color w:val="0070C0"/>
          <w:sz w:val="40"/>
          <w:szCs w:val="40"/>
          <w:lang w:val="kk-KZ"/>
        </w:rPr>
      </w:pPr>
      <w:r w:rsidRPr="00ED14DE">
        <w:rPr>
          <w:rFonts w:ascii="Times New Roman" w:hAnsi="Times New Roman" w:cs="Times New Roman"/>
          <w:color w:val="0070C0"/>
          <w:sz w:val="40"/>
          <w:szCs w:val="40"/>
          <w:lang w:val="kk-KZ"/>
        </w:rPr>
        <w:t>Сұрақтар:</w:t>
      </w:r>
    </w:p>
    <w:p w14:paraId="6F25F286" w14:textId="6059CA71" w:rsidR="00BB29DA" w:rsidRPr="00ED14DE" w:rsidRDefault="00BB29DA" w:rsidP="00BB29DA">
      <w:pPr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ED14DE">
        <w:rPr>
          <w:rFonts w:ascii="Times New Roman" w:hAnsi="Times New Roman" w:cs="Times New Roman"/>
          <w:sz w:val="40"/>
          <w:szCs w:val="40"/>
          <w:lang w:val="kk-KZ"/>
        </w:rPr>
        <w:t>1</w:t>
      </w:r>
      <w:r w:rsidRPr="00ED14DE">
        <w:rPr>
          <w:rFonts w:ascii="Times New Roman" w:hAnsi="Times New Roman" w:cs="Times New Roman"/>
          <w:color w:val="FF0000"/>
          <w:sz w:val="40"/>
          <w:szCs w:val="40"/>
          <w:lang w:val="kk-KZ"/>
        </w:rPr>
        <w:t>.</w:t>
      </w:r>
      <w:r w:rsidR="00ED14DE" w:rsidRPr="00ED14DE">
        <w:rPr>
          <w:rFonts w:ascii="Times New Roman" w:eastAsia="Calibri" w:hAnsi="Times New Roman" w:cs="Times New Roman"/>
          <w:color w:val="FF0000"/>
          <w:sz w:val="40"/>
          <w:szCs w:val="40"/>
          <w:lang w:val="kk-KZ"/>
        </w:rPr>
        <w:t xml:space="preserve"> Қалыпты жағдай және топтар</w:t>
      </w:r>
    </w:p>
    <w:p w14:paraId="6D2F5709" w14:textId="6EA8F5BC" w:rsidR="00ED14DE" w:rsidRPr="00ED14DE" w:rsidRDefault="00BB29DA" w:rsidP="00ED14DE">
      <w:pPr>
        <w:tabs>
          <w:tab w:val="left" w:pos="1276"/>
        </w:tabs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</w:pPr>
      <w:r w:rsidRPr="00ED14DE">
        <w:rPr>
          <w:rFonts w:ascii="Times New Roman" w:hAnsi="Times New Roman" w:cs="Times New Roman"/>
          <w:color w:val="FF0000"/>
          <w:sz w:val="40"/>
          <w:szCs w:val="40"/>
          <w:lang w:val="kk-KZ"/>
        </w:rPr>
        <w:t>2.</w:t>
      </w:r>
      <w:r w:rsidR="00ED14DE" w:rsidRPr="00ED14DE"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 xml:space="preserve"> </w:t>
      </w:r>
      <w:r w:rsidR="00ED14DE" w:rsidRPr="00ED14DE">
        <w:rPr>
          <w:rFonts w:ascii="Times New Roman" w:hAnsi="Times New Roman" w:cs="Times New Roman"/>
          <w:color w:val="FF0000"/>
          <w:sz w:val="40"/>
          <w:szCs w:val="40"/>
          <w:lang w:val="kk-KZ"/>
        </w:rPr>
        <w:t xml:space="preserve"> </w:t>
      </w:r>
      <w:r w:rsidR="00ED14DE" w:rsidRPr="00ED14DE">
        <w:rPr>
          <w:rFonts w:ascii="Times New Roman" w:hAnsi="Times New Roman" w:cs="Times New Roman"/>
          <w:bCs/>
          <w:color w:val="FF0000"/>
          <w:sz w:val="40"/>
          <w:szCs w:val="40"/>
          <w:lang w:val="kk-KZ"/>
        </w:rPr>
        <w:t>Топтардың бірлігі (жеке және интегралды), оны арттыру.</w:t>
      </w:r>
    </w:p>
    <w:p w14:paraId="33B46BE4" w14:textId="1B6FD579" w:rsidR="00BB29DA" w:rsidRPr="00ED14DE" w:rsidRDefault="00BB29DA" w:rsidP="00BB29DA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ED14DE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ED14DE">
        <w:rPr>
          <w:rFonts w:ascii="Times New Roman" w:hAnsi="Times New Roman" w:cs="Times New Roman"/>
          <w:color w:val="0070C0"/>
          <w:sz w:val="28"/>
          <w:szCs w:val="28"/>
          <w:highlight w:val="green"/>
          <w:lang w:val="kk-KZ"/>
        </w:rPr>
        <w:t>Дәріс мақсаты</w:t>
      </w:r>
      <w:r w:rsidRPr="00ED14DE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-</w:t>
      </w:r>
      <w:r w:rsidR="00ED14DE" w:rsidRPr="00ED14DE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студенттерге </w:t>
      </w:r>
      <w:r w:rsidR="00ED14DE" w:rsidRPr="00ED14DE"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  <w:t>қалыпты жағдай және топтар,</w:t>
      </w:r>
      <w:r w:rsidR="00ED14DE" w:rsidRPr="00ED14DE">
        <w:rPr>
          <w:rFonts w:ascii="Times New Roman" w:hAnsi="Times New Roman" w:cs="Times New Roman"/>
          <w:bCs/>
          <w:color w:val="0070C0"/>
          <w:sz w:val="28"/>
          <w:szCs w:val="28"/>
          <w:lang w:val="kk-KZ"/>
        </w:rPr>
        <w:t xml:space="preserve"> топтардың бірлігі (жеке және интегралды), оны арттыруды жүйелі түсіндіру</w:t>
      </w:r>
    </w:p>
    <w:p w14:paraId="62D917D5" w14:textId="3CF09342" w:rsidR="00BA631F" w:rsidRPr="00FD761B" w:rsidRDefault="00FD761B" w:rsidP="00BA631F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FD761B">
        <w:rPr>
          <w:rFonts w:ascii="Times New Roman" w:hAnsi="Times New Roman" w:cs="Times New Roman"/>
          <w:sz w:val="32"/>
          <w:szCs w:val="32"/>
          <w:lang w:val="kk-KZ"/>
        </w:rPr>
        <w:t xml:space="preserve">          </w:t>
      </w:r>
      <w:r w:rsidR="00BA631F" w:rsidRPr="00FD761B">
        <w:rPr>
          <w:rFonts w:ascii="Times New Roman" w:hAnsi="Times New Roman" w:cs="Times New Roman"/>
          <w:sz w:val="32"/>
          <w:szCs w:val="32"/>
          <w:lang w:val="kk-KZ"/>
        </w:rPr>
        <w:t>Мәртебенің қалыпты ұстаным күші мен сәйкестік қысымына қатысты кейбір қызықты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BA631F" w:rsidRPr="00FD761B">
        <w:rPr>
          <w:rFonts w:ascii="Times New Roman" w:hAnsi="Times New Roman" w:cs="Times New Roman"/>
          <w:sz w:val="32"/>
          <w:szCs w:val="32"/>
          <w:lang w:val="kk-KZ"/>
        </w:rPr>
        <w:t>салдары бар. Жоғары мәртебесі бар адамдар топпен төмен сәйкестендірілгенде (әлеуметтік</w:t>
      </w:r>
    </w:p>
    <w:p w14:paraId="2F7FC26A" w14:textId="75DB8C9A" w:rsidR="00BA631F" w:rsidRPr="00FD761B" w:rsidRDefault="00BA631F" w:rsidP="00BA631F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FD761B">
        <w:rPr>
          <w:rFonts w:ascii="Times New Roman" w:hAnsi="Times New Roman" w:cs="Times New Roman"/>
          <w:sz w:val="32"/>
          <w:szCs w:val="32"/>
          <w:lang w:val="kk-KZ"/>
        </w:rPr>
        <w:t>сәйкестілік) олар қалыпты ұстанымдардан ауытқуы мүмкін. Олар сондай-ақ, басқа топтардың</w:t>
      </w:r>
      <w:r w:rsidR="00FD761B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FD761B">
        <w:rPr>
          <w:rFonts w:ascii="Times New Roman" w:hAnsi="Times New Roman" w:cs="Times New Roman"/>
          <w:sz w:val="32"/>
          <w:szCs w:val="32"/>
          <w:lang w:val="kk-KZ"/>
        </w:rPr>
        <w:t>төменгі мүшелері қысым жасауға жол бермейді. Мәртебесі жоғары адамдар, мәртебесі төмен</w:t>
      </w:r>
    </w:p>
    <w:p w14:paraId="14B69D9A" w14:textId="6513BCDC" w:rsidR="00BA631F" w:rsidRPr="00FD761B" w:rsidRDefault="00BA631F" w:rsidP="00BA631F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FD761B">
        <w:rPr>
          <w:rFonts w:ascii="Times New Roman" w:hAnsi="Times New Roman" w:cs="Times New Roman"/>
          <w:sz w:val="32"/>
          <w:szCs w:val="32"/>
          <w:lang w:val="kk-KZ"/>
        </w:rPr>
        <w:t>адамдарға қарағанда, қысымға қарсы тұра алады. Топтың жоғары бағаланатын, бірақ топтың</w:t>
      </w:r>
      <w:r w:rsidR="00FD761B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FD761B">
        <w:rPr>
          <w:rFonts w:ascii="Times New Roman" w:hAnsi="Times New Roman" w:cs="Times New Roman"/>
          <w:sz w:val="32"/>
          <w:szCs w:val="32"/>
          <w:lang w:val="kk-KZ"/>
        </w:rPr>
        <w:t>әлеуметтік жетістіктеріне мұқтаж емес немесе оған көңіл бөлмейтін адам, ең алдымен, қалыпты</w:t>
      </w:r>
    </w:p>
    <w:p w14:paraId="7EF93084" w14:textId="7F528EA2" w:rsidR="00BA631F" w:rsidRPr="00FD761B" w:rsidRDefault="00BA631F" w:rsidP="00BA631F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FD761B">
        <w:rPr>
          <w:rFonts w:ascii="Times New Roman" w:hAnsi="Times New Roman" w:cs="Times New Roman"/>
          <w:sz w:val="32"/>
          <w:szCs w:val="32"/>
          <w:lang w:val="kk-KZ"/>
        </w:rPr>
        <w:t>ұстанымдарды сақтауға елемеуге қабілетті. Жалпы алғанда, топ мүшелеріне жоғары мәртебе</w:t>
      </w:r>
      <w:r w:rsidR="00FD761B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FD761B">
        <w:rPr>
          <w:rFonts w:ascii="Times New Roman" w:hAnsi="Times New Roman" w:cs="Times New Roman"/>
          <w:sz w:val="32"/>
          <w:szCs w:val="32"/>
          <w:lang w:val="kk-KZ"/>
        </w:rPr>
        <w:t>беру өнімділікті жоғарылатуға мүмкіндік береді, бірақ тек белгілі бір кезеңге дейін, мүмкін, бұл</w:t>
      </w:r>
    </w:p>
    <w:p w14:paraId="4BD69E51" w14:textId="5CE232CC" w:rsidR="00BA631F" w:rsidRPr="00FD761B" w:rsidRDefault="00BA631F" w:rsidP="00BA631F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FD761B">
        <w:rPr>
          <w:rFonts w:ascii="Times New Roman" w:hAnsi="Times New Roman" w:cs="Times New Roman"/>
          <w:sz w:val="32"/>
          <w:szCs w:val="32"/>
          <w:lang w:val="kk-KZ"/>
        </w:rPr>
        <w:t>қатысушылар қарсы өнім ұстанымдарын енгізе алады. Адамдар топтағы жоғары мәртебеге</w:t>
      </w:r>
      <w:r w:rsidR="00FD761B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FD761B">
        <w:rPr>
          <w:rFonts w:ascii="Times New Roman" w:hAnsi="Times New Roman" w:cs="Times New Roman"/>
          <w:sz w:val="32"/>
          <w:szCs w:val="32"/>
          <w:lang w:val="kk-KZ"/>
        </w:rPr>
        <w:t>қол жеткізуге ұмтылған кезде, олар одан да сенімді бола алады. Олар басқаларды жиі сынға</w:t>
      </w:r>
    </w:p>
    <w:p w14:paraId="0AEF01B6" w14:textId="28256863" w:rsidR="00BA631F" w:rsidRPr="00FD761B" w:rsidRDefault="00BA631F" w:rsidP="00BA631F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FD761B">
        <w:rPr>
          <w:rFonts w:ascii="Times New Roman" w:hAnsi="Times New Roman" w:cs="Times New Roman"/>
          <w:sz w:val="32"/>
          <w:szCs w:val="32"/>
          <w:lang w:val="kk-KZ"/>
        </w:rPr>
        <w:t>алады, көбірек бұйрық береді және басқалардың сөзін жиі бөледі. Топтың төменгі мәртебелі</w:t>
      </w:r>
      <w:r w:rsidR="00FD761B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FD761B">
        <w:rPr>
          <w:rFonts w:ascii="Times New Roman" w:hAnsi="Times New Roman" w:cs="Times New Roman"/>
          <w:sz w:val="32"/>
          <w:szCs w:val="32"/>
          <w:lang w:val="kk-KZ"/>
        </w:rPr>
        <w:t>мүшелері, әдетте, топтық пікірталастарда белсенділік танытпайды; көмектесетін тәжірибесі</w:t>
      </w:r>
    </w:p>
    <w:p w14:paraId="31E9A109" w14:textId="4AD6B175" w:rsidR="00BA631F" w:rsidRPr="00FD761B" w:rsidRDefault="00BA631F" w:rsidP="00BA631F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FD761B">
        <w:rPr>
          <w:rFonts w:ascii="Times New Roman" w:hAnsi="Times New Roman" w:cs="Times New Roman"/>
          <w:sz w:val="32"/>
          <w:szCs w:val="32"/>
          <w:lang w:val="kk-KZ"/>
        </w:rPr>
        <w:t>мен білімі болған топтың мүшелерін толық пайдаланбау топтың жалпы жұмысын төмендетеді.</w:t>
      </w:r>
      <w:r w:rsidR="00FD761B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FD761B">
        <w:rPr>
          <w:rFonts w:ascii="Times New Roman" w:hAnsi="Times New Roman" w:cs="Times New Roman"/>
          <w:sz w:val="32"/>
          <w:szCs w:val="32"/>
          <w:lang w:val="kk-KZ"/>
        </w:rPr>
        <w:t>Бірақ бұл жоғары мәртебесі бар адамдар тобы, артықшылықта дегенді білдірмейді. Кейбір</w:t>
      </w:r>
    </w:p>
    <w:p w14:paraId="010AA816" w14:textId="76771CAD" w:rsidR="00BA631F" w:rsidRPr="00FD761B" w:rsidRDefault="00BA631F" w:rsidP="00BA631F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FD761B">
        <w:rPr>
          <w:rFonts w:ascii="Times New Roman" w:hAnsi="Times New Roman" w:cs="Times New Roman"/>
          <w:sz w:val="32"/>
          <w:szCs w:val="32"/>
          <w:lang w:val="kk-KZ"/>
        </w:rPr>
        <w:t>жоғары дәрежелі тұлғалардың арасында, орта деңгейдегі, мәртебелі адамның болғаны</w:t>
      </w:r>
      <w:r w:rsidR="00FD761B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FD761B">
        <w:rPr>
          <w:rFonts w:ascii="Times New Roman" w:hAnsi="Times New Roman" w:cs="Times New Roman"/>
          <w:sz w:val="32"/>
          <w:szCs w:val="32"/>
          <w:lang w:val="kk-KZ"/>
        </w:rPr>
        <w:t xml:space="preserve">пайдалы болуы мүмкін, өйткені, топтағы жоғары </w:t>
      </w:r>
      <w:r w:rsidRPr="00FD761B">
        <w:rPr>
          <w:rFonts w:ascii="Times New Roman" w:hAnsi="Times New Roman" w:cs="Times New Roman"/>
          <w:sz w:val="32"/>
          <w:szCs w:val="32"/>
          <w:lang w:val="kk-KZ"/>
        </w:rPr>
        <w:lastRenderedPageBreak/>
        <w:t>мәртебесі бар адамдар өте көп болған кезде</w:t>
      </w:r>
      <w:r w:rsidR="00FD761B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FD761B">
        <w:rPr>
          <w:rFonts w:ascii="Times New Roman" w:hAnsi="Times New Roman" w:cs="Times New Roman"/>
          <w:sz w:val="32"/>
          <w:szCs w:val="32"/>
          <w:lang w:val="kk-KZ"/>
        </w:rPr>
        <w:t>топтың өнімділігі зардап шегеді. Өзіңіздің мәртебеңізге адамдардың қалай қабылдағанына</w:t>
      </w:r>
      <w:r w:rsidR="00FD761B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FD761B">
        <w:rPr>
          <w:rFonts w:ascii="Times New Roman" w:hAnsi="Times New Roman" w:cs="Times New Roman"/>
          <w:sz w:val="32"/>
          <w:szCs w:val="32"/>
          <w:lang w:val="kk-KZ"/>
        </w:rPr>
        <w:t>әсер етеді, бірақ сіз байланысатын адамдардың мәртебесі сізге басқа адамдарға деген</w:t>
      </w:r>
      <w:r w:rsidR="00FD761B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FD761B">
        <w:rPr>
          <w:rFonts w:ascii="Times New Roman" w:hAnsi="Times New Roman" w:cs="Times New Roman"/>
          <w:sz w:val="32"/>
          <w:szCs w:val="32"/>
          <w:lang w:val="kk-KZ"/>
        </w:rPr>
        <w:t>көзқарасыңызға әсер етуі мүмкін. Зерттеулер көрсеткендей, стигматикалық адамдар өзінің бұл</w:t>
      </w:r>
      <w:r w:rsidR="00FD761B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FD761B">
        <w:rPr>
          <w:rFonts w:ascii="Times New Roman" w:hAnsi="Times New Roman" w:cs="Times New Roman"/>
          <w:sz w:val="32"/>
          <w:szCs w:val="32"/>
          <w:lang w:val="kk-KZ"/>
        </w:rPr>
        <w:t>стигматикалық қасиеттерін «жұқтыруы» мүмкін. «Стигматаларды біріктіру арқылы» мұндай</w:t>
      </w:r>
    </w:p>
    <w:p w14:paraId="06320B73" w14:textId="08BA35B3" w:rsidR="00FD761B" w:rsidRPr="00FD761B" w:rsidRDefault="00BA631F" w:rsidP="00FD761B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FD761B">
        <w:rPr>
          <w:rFonts w:ascii="Times New Roman" w:hAnsi="Times New Roman" w:cs="Times New Roman"/>
          <w:sz w:val="32"/>
          <w:szCs w:val="32"/>
          <w:lang w:val="kk-KZ"/>
        </w:rPr>
        <w:t>әсер стигматикалық адаммен байланысты адамның тіпті, бірлестігі қысқа және кездейсоқ</w:t>
      </w:r>
      <w:r w:rsidR="00FD761B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FD761B">
        <w:rPr>
          <w:rFonts w:ascii="Times New Roman" w:hAnsi="Times New Roman" w:cs="Times New Roman"/>
          <w:sz w:val="32"/>
          <w:szCs w:val="32"/>
          <w:lang w:val="kk-KZ"/>
        </w:rPr>
        <w:t>болса да, оны бағалаудың теріс пікірлерге әкелуі мүмкін.</w:t>
      </w:r>
      <w:r w:rsidR="00FD761B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bookmarkStart w:id="1" w:name="_Hlk153733325"/>
      <w:r w:rsidR="00FD761B" w:rsidRPr="00FD761B">
        <w:rPr>
          <w:rFonts w:ascii="Times New Roman" w:hAnsi="Times New Roman" w:cs="Times New Roman"/>
          <w:sz w:val="32"/>
          <w:szCs w:val="32"/>
          <w:lang w:val="kk-KZ"/>
        </w:rPr>
        <w:t>Тұрақсыздық топтың өлшеміне қарамастан, тұтастай алғанда топтың қызметі, кем дегенде, онда адамдардағы өнімділіктің қосындысына тең болуы керек деген болжамға күмән тудырады. Салдары өте зор. Ұжымдық жұмыс жағдайында менеджерлер жеке күш-жігерді анықтауы керек.</w:t>
      </w:r>
    </w:p>
    <w:p w14:paraId="48EE0136" w14:textId="77777777" w:rsidR="00FD761B" w:rsidRPr="00FD761B" w:rsidRDefault="00FD761B" w:rsidP="00FD761B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FD761B">
        <w:rPr>
          <w:rFonts w:ascii="Times New Roman" w:hAnsi="Times New Roman" w:cs="Times New Roman"/>
          <w:sz w:val="32"/>
          <w:szCs w:val="32"/>
          <w:lang w:val="kk-KZ"/>
        </w:rPr>
        <w:t>Сонымен қатар, өнімділіктің көп түрлілігі үлкен әлеуметтік жүктемені тудырады, соғұрлым топ ұзағырақ болады, қанағаттану және өнім өнімділігі айтарлықтай төмендейді.</w:t>
      </w:r>
    </w:p>
    <w:p w14:paraId="6DB14490" w14:textId="77777777" w:rsidR="00FD761B" w:rsidRPr="00FD761B" w:rsidRDefault="00FD761B" w:rsidP="00FD761B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FD761B">
        <w:rPr>
          <w:rFonts w:ascii="Times New Roman" w:hAnsi="Times New Roman" w:cs="Times New Roman"/>
          <w:sz w:val="32"/>
          <w:szCs w:val="32"/>
          <w:lang w:val="kk-KZ"/>
        </w:rPr>
        <w:t>Әлеуметтік тұрақсыздық Батыстағы зерттеулерден шыққан. Мүдделері басым болған Америка Құрама Штаттарында және Канадада жекелеген мәдениеттерге сәйкес келеді.</w:t>
      </w:r>
    </w:p>
    <w:p w14:paraId="52F3EE52" w14:textId="32E5A65C" w:rsidR="00FD761B" w:rsidRPr="00FD761B" w:rsidRDefault="00FD761B" w:rsidP="00FD761B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FD761B">
        <w:rPr>
          <w:rFonts w:ascii="Times New Roman" w:hAnsi="Times New Roman" w:cs="Times New Roman"/>
          <w:sz w:val="32"/>
          <w:szCs w:val="32"/>
          <w:lang w:val="kk-KZ"/>
        </w:rPr>
        <w:t>Бірақ бұл жеке тұлғалар топтық мақсаттарға негізделген ұжымдық қоғамдармен келіспейді. Мысалы, американдық қызметкерлерді Қытай мен Израильден келген қызметкерлермен (ұжымдық қоғамдармен) салыстыра отырып, қытайлықтар мен израилдықтар жекеленуге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FD761B">
        <w:rPr>
          <w:rFonts w:ascii="Times New Roman" w:hAnsi="Times New Roman" w:cs="Times New Roman"/>
          <w:sz w:val="32"/>
          <w:szCs w:val="32"/>
          <w:lang w:val="kk-KZ"/>
        </w:rPr>
        <w:t>ешқандай талпынбайды әлеуметтік тұрақсыздыққа топпен бірге қатысуға бейім. Зерттеулер көрсеткендей, адамның жұмыс этикасы неғұрлым күшті болса, ол адамның әлеуметтік</w:t>
      </w:r>
    </w:p>
    <w:p w14:paraId="730A90DC" w14:textId="77777777" w:rsidR="00FD761B" w:rsidRPr="00FD761B" w:rsidRDefault="00FD761B" w:rsidP="00FD761B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FD761B">
        <w:rPr>
          <w:rFonts w:ascii="Times New Roman" w:hAnsi="Times New Roman" w:cs="Times New Roman"/>
          <w:sz w:val="32"/>
          <w:szCs w:val="32"/>
          <w:lang w:val="kk-KZ"/>
        </w:rPr>
        <w:t>тұрақсыздық танытпауы ықтимал. Сонымен қатар, топтағы адалдықтың деңгейі неғұрлым жоғары болса, онда әлеуметтік тұрақсыздықтың жоқтығына қарамастан, өнімділік жоғары</w:t>
      </w:r>
    </w:p>
    <w:p w14:paraId="7764364A" w14:textId="77777777" w:rsidR="00FD761B" w:rsidRPr="00FD761B" w:rsidRDefault="00FD761B" w:rsidP="00FD761B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FD761B">
        <w:rPr>
          <w:rFonts w:ascii="Times New Roman" w:hAnsi="Times New Roman" w:cs="Times New Roman"/>
          <w:sz w:val="32"/>
          <w:szCs w:val="32"/>
          <w:lang w:val="kk-KZ"/>
        </w:rPr>
        <w:t>болудың ықтималдығы артады. Әлеуметтік тұрақсыздықты болдырмаудың жолдары:</w:t>
      </w:r>
    </w:p>
    <w:p w14:paraId="5A83A426" w14:textId="77777777" w:rsidR="00FD761B" w:rsidRPr="00FD761B" w:rsidRDefault="00FD761B" w:rsidP="00FD761B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FD761B">
        <w:rPr>
          <w:rFonts w:ascii="Times New Roman" w:hAnsi="Times New Roman" w:cs="Times New Roman"/>
          <w:sz w:val="32"/>
          <w:szCs w:val="32"/>
          <w:lang w:val="kk-KZ"/>
        </w:rPr>
        <w:t>1. Топты алға ұмтылуға жетелейтін жалпы мақсаттарды анықтау.</w:t>
      </w:r>
    </w:p>
    <w:p w14:paraId="073D3BF8" w14:textId="77777777" w:rsidR="00FD761B" w:rsidRPr="00FD761B" w:rsidRDefault="00FD761B" w:rsidP="00FD761B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FD761B">
        <w:rPr>
          <w:rFonts w:ascii="Times New Roman" w:hAnsi="Times New Roman" w:cs="Times New Roman"/>
          <w:sz w:val="32"/>
          <w:szCs w:val="32"/>
          <w:lang w:val="kk-KZ"/>
        </w:rPr>
        <w:lastRenderedPageBreak/>
        <w:t>2. Бірлескен топтың тепе-теңдік нəтижелері негізінде топтар арасында бәсекелестікті күшейту.</w:t>
      </w:r>
    </w:p>
    <w:p w14:paraId="53325DBA" w14:textId="77777777" w:rsidR="00FD761B" w:rsidRPr="00FD761B" w:rsidRDefault="00FD761B" w:rsidP="00FD761B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FD761B">
        <w:rPr>
          <w:rFonts w:ascii="Times New Roman" w:hAnsi="Times New Roman" w:cs="Times New Roman"/>
          <w:sz w:val="32"/>
          <w:szCs w:val="32"/>
          <w:lang w:val="kk-KZ"/>
        </w:rPr>
        <w:t>3. Жұмысшылардың өзара бір-бірін бағалауын жүргізу.</w:t>
      </w:r>
    </w:p>
    <w:p w14:paraId="4E429118" w14:textId="77777777" w:rsidR="00FD761B" w:rsidRPr="00FD761B" w:rsidRDefault="00FD761B" w:rsidP="00FD761B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FD761B">
        <w:rPr>
          <w:rFonts w:ascii="Times New Roman" w:hAnsi="Times New Roman" w:cs="Times New Roman"/>
          <w:sz w:val="32"/>
          <w:szCs w:val="32"/>
          <w:lang w:val="kk-KZ"/>
        </w:rPr>
        <w:t>4.Топпен жұмыс жасауды ұнататын және жоғары ниетті адамдарды таңдау.</w:t>
      </w:r>
    </w:p>
    <w:p w14:paraId="0F5B2C24" w14:textId="6AC52E77" w:rsidR="00FD761B" w:rsidRPr="00FD761B" w:rsidRDefault="00FD761B" w:rsidP="00FD761B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FD761B">
        <w:rPr>
          <w:rFonts w:ascii="Times New Roman" w:hAnsi="Times New Roman" w:cs="Times New Roman"/>
          <w:sz w:val="32"/>
          <w:szCs w:val="32"/>
          <w:lang w:val="kk-KZ"/>
        </w:rPr>
        <w:t>Жүргізілген зерттеулер көрсеткендей, әлеуметтік тұрақсыздықа топ мүшелерінің жекелеген өнімділік көрсеткіштерін қоғамдық талқылау арқылы төтеп беруге болады.</w:t>
      </w:r>
    </w:p>
    <w:p w14:paraId="5305B55E" w14:textId="77777777" w:rsidR="00FD761B" w:rsidRDefault="00FD761B" w:rsidP="006D6DE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712AEBE" w14:textId="77777777" w:rsidR="00FD761B" w:rsidRDefault="00FD761B" w:rsidP="006D6DE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0445671" w14:textId="1D0BC1B3" w:rsidR="006D6DE2" w:rsidRDefault="006D6DE2" w:rsidP="006D6DE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әдебиеттер:</w:t>
      </w:r>
    </w:p>
    <w:p w14:paraId="38B50923" w14:textId="77777777" w:rsidR="006D6DE2" w:rsidRDefault="006D6DE2" w:rsidP="006D6DE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Әділетті Қазақстанның экономикалық бағдары". -Астана, 2023 ж. 1 қыркұйек</w:t>
      </w:r>
      <w:r>
        <w:rPr>
          <w:lang w:val="kk-KZ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https://sputnik.kz/prezidenttin-qazaqstan-khalqyna-zholdauy---2023</w:t>
      </w:r>
    </w:p>
    <w:p w14:paraId="142C66A0" w14:textId="77777777" w:rsidR="006D6DE2" w:rsidRDefault="006D6DE2" w:rsidP="006D6DE2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0669B29D" w14:textId="77777777" w:rsidR="006D6DE2" w:rsidRDefault="006D6DE2" w:rsidP="006D6DE2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қаулысы.- </w:t>
      </w:r>
      <w:r>
        <w:fldChar w:fldCharType="begin"/>
      </w:r>
      <w:r>
        <w:instrText>HYPERLINK "http://www.adilet.zan.kz"</w:instrText>
      </w:r>
      <w:r>
        <w:fldChar w:fldCharType="separate"/>
      </w:r>
      <w:r>
        <w:rPr>
          <w:rStyle w:val="a3"/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u w:val="none"/>
          <w:lang w:val="kk-KZ" w:eastAsia="kk-KZ"/>
          <w14:ligatures w14:val="none"/>
        </w:rPr>
        <w:t>www.adilet.zan.kz</w:t>
      </w:r>
      <w:r>
        <w:rPr>
          <w:rStyle w:val="a3"/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u w:val="none"/>
          <w:lang w:val="kk-KZ" w:eastAsia="kk-KZ"/>
          <w14:ligatures w14:val="none"/>
        </w:rPr>
        <w:fldChar w:fldCharType="end"/>
      </w:r>
    </w:p>
    <w:p w14:paraId="1FF5E423" w14:textId="77777777" w:rsidR="006D6DE2" w:rsidRDefault="006D6DE2" w:rsidP="006D6DE2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 Үкіметінің 2018 жылғы 14 қараша № 216 Жарлығы- https://www.google.com/search?q</w:t>
      </w:r>
    </w:p>
    <w:p w14:paraId="373DE7E9" w14:textId="77777777" w:rsidR="006D6DE2" w:rsidRDefault="006D6DE2" w:rsidP="006D6DE2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https://adilet.zan.kz/kaz/docs/U1500000153</w:t>
      </w:r>
    </w:p>
    <w:p w14:paraId="5CF69D46" w14:textId="77777777" w:rsidR="006D6DE2" w:rsidRDefault="006D6DE2" w:rsidP="006D6DE2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  <w:r>
        <w:rPr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https://adilet.zan.kz/kaz/docs/Z2300000216</w:t>
      </w:r>
    </w:p>
    <w:p w14:paraId="7BFC7924" w14:textId="77777777" w:rsidR="006D6DE2" w:rsidRDefault="006D6DE2" w:rsidP="006D6DE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https://adilet.zan.kz/kaz/docs/U2100000639</w:t>
      </w:r>
    </w:p>
    <w:p w14:paraId="1FC05DCE" w14:textId="77777777" w:rsidR="006D6DE2" w:rsidRDefault="006D6DE2" w:rsidP="006D6DE2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  <w:r>
        <w:rPr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https://www.google.com/search?q</w:t>
      </w:r>
    </w:p>
    <w:p w14:paraId="31DB67E7" w14:textId="77777777" w:rsidR="006D6DE2" w:rsidRDefault="006D6DE2" w:rsidP="006D6DE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Басенко В. П., Жуков Б. М., Романов А. А.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- 384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URL: https://www.iprbookshop.ru/10281.html</w:t>
      </w:r>
    </w:p>
    <w:p w14:paraId="492DC802" w14:textId="77777777" w:rsidR="006D6DE2" w:rsidRDefault="006D6DE2" w:rsidP="006D6DE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Валишин Е.Н., Камнева Е.В. Управление персоналом организации-М.: Прометей, 2021-330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5" w:tgtFrame="_blank" w:tooltip="https://www.studentlibrary.ru/book/ISBN9785001721994.html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https://www.studentlibrary.ru/book/ISBN9785001721994.html </w:t>
        </w:r>
      </w:hyperlink>
    </w:p>
    <w:p w14:paraId="7C5ECC50" w14:textId="77777777" w:rsidR="006D6DE2" w:rsidRDefault="006D6DE2" w:rsidP="006D6DE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Евченко О. С.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Основы корпоративной культуры-Тольяттинский государственный университет, 2022-190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ttps://dspace.tltsu.ru/bitstream/123456789/25337/1/EvchenkoOS_1-43-20_Z.pdf</w:t>
      </w:r>
    </w:p>
    <w:p w14:paraId="5BD1263A" w14:textId="77777777" w:rsidR="006D6DE2" w:rsidRDefault="006D6DE2" w:rsidP="006D6DE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Згонник Л.В.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color w:val="5555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URL: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ttps://biblioclub.ru/index.php?page=book&amp;id=684510</w:t>
      </w:r>
    </w:p>
    <w:p w14:paraId="01B46101" w14:textId="77777777" w:rsidR="006D6DE2" w:rsidRDefault="006D6DE2" w:rsidP="006D6DE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Камнева Е.В., Полевая М.В., Жигун Л.А.Профилактика девиантного экономического поведения - М.: Прометей, 2022-190 с.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https://www.combook.ru/product/12181561/</w:t>
      </w:r>
    </w:p>
    <w:p w14:paraId="7FFA2658" w14:textId="77777777" w:rsidR="006D6DE2" w:rsidRDefault="006D6DE2" w:rsidP="006D6DE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Литвинюк А.А., Лукашевич В.В., Карпенко Е.З. Управление персоналом -М.: Юрайт, 2023-461 с.URL: </w:t>
      </w:r>
      <w:r>
        <w:fldChar w:fldCharType="begin"/>
      </w:r>
      <w:r>
        <w:instrText>HYPERLINK "https://vk.com/away.php?to=https%3A%2F%2Furait.ru%2Fbcode%2F510735&amp;cc_key=" \t "_blank"</w:instrText>
      </w:r>
      <w:r>
        <w:fldChar w:fldCharType="separate"/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https://urait.ru/bcode/510735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fldChar w:fldCharType="end"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</w:p>
    <w:p w14:paraId="3A9E0D03" w14:textId="77777777" w:rsidR="006D6DE2" w:rsidRDefault="006D6DE2" w:rsidP="006D6DE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Михненко П.А. Теория организации и организационное поведение-М.: Синергия, 2019-192 с. https://ibooks.ru/products/366708?category_id=11974</w:t>
      </w:r>
    </w:p>
    <w:p w14:paraId="5C65ED0D" w14:textId="77777777" w:rsidR="006D6DE2" w:rsidRDefault="006D6DE2" w:rsidP="006D6DE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t>Мкртычян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t>, Г. А.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.: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2023.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299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https://urait.ru/book/organizacionnoe-povedenie-533669</w:t>
      </w:r>
    </w:p>
    <w:p w14:paraId="4D43F812" w14:textId="77777777" w:rsidR="006D6DE2" w:rsidRDefault="006D6DE2" w:rsidP="006D6DE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Набоков В.И. Организационная культура-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https://znanium.ru/catalog/document?id=421663</w:t>
      </w:r>
    </w:p>
    <w:p w14:paraId="4390970A" w14:textId="77777777" w:rsidR="006D6DE2" w:rsidRDefault="006D6DE2" w:rsidP="006D6DE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Семенов А.К., Набоков В.И.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- 272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https://biblioclub.ru/index.php?page=book_red&amp;id=621937</w:t>
        </w:r>
      </w:hyperlink>
    </w:p>
    <w:p w14:paraId="1CFF45EF" w14:textId="77777777" w:rsidR="006D6DE2" w:rsidRDefault="006D6DE2" w:rsidP="006D6DE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Стивен П. Роббинс, Тимати А. Джадж </w:t>
      </w:r>
    </w:p>
    <w:p w14:paraId="082A9980" w14:textId="77777777" w:rsidR="006D6DE2" w:rsidRDefault="006D6DE2" w:rsidP="006D6DE2">
      <w:pPr>
        <w:pStyle w:val="a4"/>
        <w:spacing w:after="0" w:line="240" w:lineRule="auto"/>
        <w:ind w:left="360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Ұйымдық мінез-құлық негіздері = Essentials of Organizational Benavior [М  - Алматы: "Ұлттық аударма бюросы" ҚҚ, 2019 - 400 б.-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https://openu.kz/kz/book/uyymdyq-minez-qulyq-negizderi-14-basylym</w:t>
      </w:r>
    </w:p>
    <w:p w14:paraId="654F7566" w14:textId="77777777" w:rsidR="006D6DE2" w:rsidRDefault="006D6DE2" w:rsidP="006D6DE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3457C936" w14:textId="77777777" w:rsidR="006D6DE2" w:rsidRDefault="006D6DE2" w:rsidP="006D6DE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26CED976" w14:textId="77777777" w:rsidR="006D6DE2" w:rsidRDefault="006D6DE2" w:rsidP="006D6DE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Филимонова И. В., Баландина О. В.,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Вешкурова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А. Б.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-М.: Прометей,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kk-KZ"/>
        </w:rPr>
        <w:t>2023-498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с.</w:t>
      </w:r>
    </w:p>
    <w:p w14:paraId="68794A39" w14:textId="77777777" w:rsidR="006D6DE2" w:rsidRDefault="006D6DE2" w:rsidP="006D6DE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10215C0E" w14:textId="77777777" w:rsidR="006D6DE2" w:rsidRDefault="006D6DE2" w:rsidP="006D6DE2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>Қосымша әдебиеттер:</w:t>
      </w:r>
    </w:p>
    <w:p w14:paraId="6AD5356A" w14:textId="77777777" w:rsidR="006D6DE2" w:rsidRDefault="006D6DE2" w:rsidP="006D6DE2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/>
          <w14:ligatures w14:val="none"/>
        </w:rPr>
        <w:t>1.Жолдыбалина А.С. Сараптамалық талдау орталықтары: заманауи саясат сардарлары-Нұр-Сұлтан, 2019-248 б.</w:t>
      </w:r>
    </w:p>
    <w:p w14:paraId="106F036B" w14:textId="77777777" w:rsidR="006D6DE2" w:rsidRDefault="006D6DE2" w:rsidP="006D6DE2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2.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Кибанов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М.: Проспект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64 с.</w:t>
      </w:r>
    </w:p>
    <w:p w14:paraId="0DE2E688" w14:textId="77777777" w:rsidR="006D6DE2" w:rsidRDefault="006D6DE2" w:rsidP="006D6DE2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3.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Кузина И.Г., Панфилова А.О. Социология управления персоналом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М.: Проспект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160 с.</w:t>
      </w:r>
    </w:p>
    <w:p w14:paraId="54B2ADE5" w14:textId="77777777" w:rsidR="006D6DE2" w:rsidRDefault="006D6DE2" w:rsidP="006D6DE2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4.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Нұртазин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М.С.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Қазақстандағы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жергілікті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мемлекеттік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басқару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және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мемлекеттік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қызмет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жүйелері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: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оқу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құралы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.-Алматы : Бастау, 201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.-256 б.</w:t>
      </w:r>
    </w:p>
    <w:p w14:paraId="65C616C3" w14:textId="77777777" w:rsidR="006D6DE2" w:rsidRDefault="006D6DE2" w:rsidP="006D6DE2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5.Одегов Ю.Г., Кармашов С.А., Лабаджян М.Г. Кадровая политика и кадровое планирование -М.: Юрайт, 2020-202 с.</w:t>
      </w:r>
    </w:p>
    <w:p w14:paraId="7B64183E" w14:textId="77777777" w:rsidR="006D6DE2" w:rsidRDefault="006D6DE2" w:rsidP="006D6DE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6. Оксфорд  экономика сөздігі  = A Dictionary of Economics (Oxford Quick Reference) : сөздік  -Алматы : "Ұлттық аударма бюросы" ҚҚ, 2019 - 606 б.</w:t>
      </w:r>
    </w:p>
    <w:p w14:paraId="4A0307D2" w14:textId="77777777" w:rsidR="006D6DE2" w:rsidRDefault="006D6DE2" w:rsidP="006D6DE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7.Уилтон, Ник. HR-менеджментке кіріспе = An Introduction to Human Resource Management - Алматы: "Ұлттық аударма бюросы" ҚҚ, 2019. — 531 б.</w:t>
      </w:r>
    </w:p>
    <w:p w14:paraId="714FE285" w14:textId="77777777" w:rsidR="006D6DE2" w:rsidRDefault="006D6DE2" w:rsidP="006D6DE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20B2035A" w14:textId="77777777" w:rsidR="006D6DE2" w:rsidRDefault="006D6DE2" w:rsidP="006D6DE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9. Р. У. Гриффин Менеджмент = Management  - Астана: "Ұлттық аударма бюросы" ҚҚ, 2018 - 766 б.</w:t>
      </w:r>
    </w:p>
    <w:p w14:paraId="6837510F" w14:textId="77777777" w:rsidR="006D6DE2" w:rsidRDefault="006D6DE2" w:rsidP="006D6DE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10.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D2DA396" w14:textId="77777777" w:rsidR="006D6DE2" w:rsidRDefault="006D6DE2" w:rsidP="006D6DE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11.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4AE983FD" w14:textId="77777777" w:rsidR="006D6DE2" w:rsidRDefault="006D6DE2" w:rsidP="006D6DE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12. О’Лири, Зина. Зерттеу жобасын жүргізу: негізгі нұсқаулық : монография - Алматы: "Ұлттық аударма бюросы" ҚҚ, 2020 - 470 б.</w:t>
      </w:r>
    </w:p>
    <w:p w14:paraId="7B795A39" w14:textId="77777777" w:rsidR="006D6DE2" w:rsidRDefault="006D6DE2" w:rsidP="006D6DE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13. Шваб, Клаус.Төртінші индустриялық революция  = The Fourth Industrial Revolution : [монография] - Астана: "Ұлттық аударма бюросы" ҚҚ, 2018- 198 б.</w:t>
      </w:r>
      <w:bookmarkEnd w:id="1"/>
    </w:p>
    <w:p w14:paraId="69BFB7C1" w14:textId="77777777" w:rsidR="006D6DE2" w:rsidRDefault="006D6DE2">
      <w:pPr>
        <w:rPr>
          <w:lang w:val="kk-KZ"/>
        </w:rPr>
      </w:pPr>
    </w:p>
    <w:p w14:paraId="4E7F1DB9" w14:textId="77777777" w:rsidR="004A2287" w:rsidRDefault="004A2287">
      <w:pPr>
        <w:rPr>
          <w:lang w:val="kk-KZ"/>
        </w:rPr>
      </w:pPr>
    </w:p>
    <w:p w14:paraId="11A1AE7D" w14:textId="77777777" w:rsidR="004A2287" w:rsidRDefault="004A2287" w:rsidP="004A2287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bookmarkStart w:id="2" w:name="_Hlk153910012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02AFA544" w14:textId="77777777" w:rsidR="004A2287" w:rsidRDefault="004A2287" w:rsidP="004A228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2763C97E" w14:textId="77777777" w:rsidR="004A2287" w:rsidRDefault="004A2287" w:rsidP="004A2287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Roboto" w:hAnsi="Roboto"/>
          <w:color w:val="000000"/>
          <w:shd w:val="clear" w:color="auto" w:fill="FFFFFF"/>
          <w:lang w:val="kk-KZ"/>
        </w:rPr>
        <w:lastRenderedPageBreak/>
        <w:t>URL: </w:t>
      </w:r>
      <w:hyperlink r:id="rId7" w:tgtFrame="_blank" w:history="1">
        <w:r>
          <w:rPr>
            <w:rStyle w:val="a3"/>
            <w:rFonts w:ascii="Roboto" w:hAnsi="Roboto"/>
            <w:color w:val="000000" w:themeColor="text1"/>
            <w:u w:val="none"/>
            <w:bdr w:val="single" w:sz="2" w:space="0" w:color="E5E7EB" w:frame="1"/>
            <w:shd w:val="clear" w:color="auto" w:fill="FFFFFF"/>
            <w:lang w:val="kk-KZ"/>
          </w:rPr>
          <w:t>https://urait.ru/bcode/533669</w:t>
        </w:r>
      </w:hyperlink>
      <w:r>
        <w:rPr>
          <w:rFonts w:ascii="Roboto" w:hAnsi="Roboto"/>
          <w:color w:val="000000" w:themeColor="text1"/>
          <w:shd w:val="clear" w:color="auto" w:fill="FFFFFF"/>
          <w:lang w:val="kk-KZ"/>
        </w:rPr>
        <w:t> </w:t>
      </w:r>
    </w:p>
    <w:p w14:paraId="3A35AB90" w14:textId="77777777" w:rsidR="004A2287" w:rsidRDefault="00000000" w:rsidP="004A2287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8" w:history="1">
        <w:r w:rsidR="004A228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kk-KZ"/>
          </w:rPr>
          <w:t>https://www.litres.ru/book/gerasim-amirovich-mk/organizacionnoe-povedenie-2-e-izd-per-i-dop-uchebnik-69831838/</w:t>
        </w:r>
      </w:hyperlink>
    </w:p>
    <w:p w14:paraId="3803740D" w14:textId="77777777" w:rsidR="004A2287" w:rsidRDefault="004A2287" w:rsidP="004A2287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https://publications.hse.ru/books/571136868</w:t>
      </w:r>
      <w:bookmarkEnd w:id="2"/>
    </w:p>
    <w:p w14:paraId="1BC94A8D" w14:textId="77777777" w:rsidR="004A2287" w:rsidRPr="00BB29DA" w:rsidRDefault="004A2287">
      <w:pPr>
        <w:rPr>
          <w:lang w:val="kk-KZ"/>
        </w:rPr>
      </w:pPr>
    </w:p>
    <w:sectPr w:rsidR="004A2287" w:rsidRPr="00BB2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9110F"/>
    <w:multiLevelType w:val="hybridMultilevel"/>
    <w:tmpl w:val="4630304A"/>
    <w:lvl w:ilvl="0" w:tplc="3AF8B870">
      <w:start w:val="1"/>
      <w:numFmt w:val="decimal"/>
      <w:lvlText w:val="%1."/>
      <w:lvlJc w:val="left"/>
      <w:pPr>
        <w:ind w:left="420" w:hanging="360"/>
      </w:pPr>
      <w:rPr>
        <w:rFonts w:ascii="Roboto" w:hAnsi="Roboto" w:cstheme="minorBid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1303777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56734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6B"/>
    <w:rsid w:val="0010146B"/>
    <w:rsid w:val="001632AF"/>
    <w:rsid w:val="004A2287"/>
    <w:rsid w:val="006D6DE2"/>
    <w:rsid w:val="00BA631F"/>
    <w:rsid w:val="00BB29DA"/>
    <w:rsid w:val="00ED14DE"/>
    <w:rsid w:val="00FD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B63CF"/>
  <w15:chartTrackingRefBased/>
  <w15:docId w15:val="{B7CBE5BD-8CF8-49D7-9338-B99D1935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DE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6DE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6DE2"/>
    <w:pPr>
      <w:ind w:left="720"/>
      <w:contextualSpacing/>
    </w:pPr>
  </w:style>
  <w:style w:type="table" w:styleId="a5">
    <w:name w:val="Table Grid"/>
    <w:basedOn w:val="a1"/>
    <w:uiPriority w:val="39"/>
    <w:rsid w:val="00ED14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res.ru/book/gerasim-amirovich-mk/organizacionnoe-povedenie-2-e-izd-per-i-dop-uchebnik-6983183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336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_red&amp;id=621937" TargetMode="External"/><Relationship Id="rId5" Type="http://schemas.openxmlformats.org/officeDocument/2006/relationships/hyperlink" Target="https://vk.com/away.php?to=https%3A%2F%2Fwww.studentlibrary.ru%2Fbook%2FISBN9785001721994.html&amp;cc_key=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1433</Words>
  <Characters>8171</Characters>
  <Application>Microsoft Office Word</Application>
  <DocSecurity>0</DocSecurity>
  <Lines>68</Lines>
  <Paragraphs>19</Paragraphs>
  <ScaleCrop>false</ScaleCrop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7</cp:revision>
  <dcterms:created xsi:type="dcterms:W3CDTF">2023-12-17T13:28:00Z</dcterms:created>
  <dcterms:modified xsi:type="dcterms:W3CDTF">2024-01-05T12:33:00Z</dcterms:modified>
</cp:coreProperties>
</file>